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AB2E0D" w:rsidRDefault="0019044A" w:rsidP="00F0243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Информация об участии сотрудников Управления Федерального казначейства по Костромской области в мероприятии</w:t>
      </w:r>
      <w:r w:rsidR="00AB2E0D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, п</w:t>
      </w: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освященном Дню неизвестного солдата</w:t>
      </w:r>
    </w:p>
    <w:p w:rsidR="0072331B" w:rsidRPr="009442AA" w:rsidRDefault="0072331B" w:rsidP="00250C21">
      <w:pPr>
        <w:spacing w:after="0"/>
        <w:jc w:val="center"/>
        <w:rPr>
          <w:rFonts w:ascii="Times New Roman" w:hAnsi="Times New Roman" w:cs="Times New Roman"/>
          <w:b/>
          <w:i/>
          <w:color w:val="833C0B" w:themeColor="accent2" w:themeShade="80"/>
          <w:sz w:val="32"/>
          <w:szCs w:val="32"/>
        </w:rPr>
      </w:pPr>
    </w:p>
    <w:p w:rsidR="0019044A" w:rsidRPr="0019044A" w:rsidRDefault="0019044A" w:rsidP="0019044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9044A">
        <w:rPr>
          <w:rFonts w:ascii="Times New Roman" w:hAnsi="Times New Roman" w:cs="Times New Roman"/>
          <w:noProof/>
          <w:sz w:val="28"/>
          <w:szCs w:val="28"/>
          <w:lang w:eastAsia="ru-RU"/>
        </w:rPr>
        <w:t>3 декабря — День Неизвестного Солдата.</w:t>
      </w:r>
    </w:p>
    <w:p w:rsidR="0019044A" w:rsidRPr="0019044A" w:rsidRDefault="0019044A" w:rsidP="0019044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</w:t>
      </w:r>
      <w:r w:rsidRPr="0019044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Костроме у Мемориала «Вечный огонь» прошёл торжественный митинг, посвящённый памяти павших героев.</w:t>
      </w:r>
    </w:p>
    <w:p w:rsidR="0019044A" w:rsidRPr="0019044A" w:rsidRDefault="0019044A" w:rsidP="0019044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9044A">
        <w:rPr>
          <w:rFonts w:ascii="Times New Roman" w:hAnsi="Times New Roman" w:cs="Times New Roman"/>
          <w:noProof/>
          <w:sz w:val="28"/>
          <w:szCs w:val="28"/>
          <w:lang w:eastAsia="ru-RU"/>
        </w:rPr>
        <w:t>Почтить их подвиг и возложить цветы пришли губернатор Костромской области Сергей Ситников, ветераны, представители общественных организаций, активисты поискового движения, жители города.Свою дань уважения отдали  сотрудники Управления Федерального казначейства по Костромской области.</w:t>
      </w:r>
    </w:p>
    <w:p w:rsidR="0019044A" w:rsidRPr="0019044A" w:rsidRDefault="0019044A" w:rsidP="0019044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9044A">
        <w:rPr>
          <w:rFonts w:ascii="Times New Roman" w:hAnsi="Times New Roman" w:cs="Times New Roman"/>
          <w:noProof/>
          <w:sz w:val="28"/>
          <w:szCs w:val="28"/>
          <w:lang w:eastAsia="ru-RU"/>
        </w:rPr>
        <w:t>Мы помним подвиг тех, чьи имена неизвестны, но чья доблесть и жертва навсегда вписаны в историю нашей страны.</w:t>
      </w:r>
    </w:p>
    <w:p w:rsidR="0019044A" w:rsidRDefault="0019044A" w:rsidP="0019044A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  <w:r w:rsidRPr="0019044A">
        <w:rPr>
          <w:rFonts w:ascii="Times New Roman" w:hAnsi="Times New Roman" w:cs="Times New Roman"/>
          <w:noProof/>
          <w:sz w:val="28"/>
          <w:szCs w:val="28"/>
          <w:lang w:eastAsia="ru-RU"/>
        </w:rPr>
        <w:t>Вечная память героям</w:t>
      </w:r>
      <w:r>
        <w:rPr>
          <w:rFonts w:cs="Segoe UI Symbol"/>
          <w:noProof/>
          <w:sz w:val="28"/>
          <w:szCs w:val="28"/>
          <w:lang w:eastAsia="ru-RU"/>
        </w:rPr>
        <w:t>.</w:t>
      </w:r>
    </w:p>
    <w:p w:rsidR="0019044A" w:rsidRDefault="0019044A" w:rsidP="0019044A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  <w:r w:rsidRPr="0019044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02A405BD" wp14:editId="697CC85F">
            <wp:simplePos x="0" y="0"/>
            <wp:positionH relativeFrom="page">
              <wp:align>center</wp:align>
            </wp:positionH>
            <wp:positionV relativeFrom="paragraph">
              <wp:posOffset>171450</wp:posOffset>
            </wp:positionV>
            <wp:extent cx="4581525" cy="4581525"/>
            <wp:effectExtent l="0" t="0" r="9525" b="9525"/>
            <wp:wrapTight wrapText="bothSides">
              <wp:wrapPolygon edited="0">
                <wp:start x="0" y="0"/>
                <wp:lineTo x="0" y="21555"/>
                <wp:lineTo x="21555" y="21555"/>
                <wp:lineTo x="21555" y="0"/>
                <wp:lineTo x="0" y="0"/>
              </wp:wrapPolygon>
            </wp:wrapTight>
            <wp:docPr id="1" name="Рисунок 1" descr="C:\Users\LoshkinaAV\Desktop\МОЛОДЕЖНЫЙ СОВЕТ\2025\2025.12.03 - день неизвестного солдата\photo_2025-12-03_15-11-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shkinaAV\Desktop\МОЛОДЕЖНЫЙ СОВЕТ\2025\2025.12.03 - день неизвестного солдата\photo_2025-12-03_15-11-3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458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044A" w:rsidRPr="0019044A" w:rsidRDefault="0019044A" w:rsidP="0019044A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</w:p>
    <w:p w:rsidR="0019044A" w:rsidRDefault="0019044A" w:rsidP="0019044A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</w:p>
    <w:p w:rsidR="004A7613" w:rsidRPr="004A7613" w:rsidRDefault="004A7613" w:rsidP="004A761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19044A" w:rsidRDefault="0019044A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9044A" w:rsidRDefault="0019044A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9044A" w:rsidRDefault="0019044A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9044A" w:rsidRDefault="0019044A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9044A" w:rsidRDefault="0019044A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9044A" w:rsidRDefault="0019044A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9044A" w:rsidRDefault="0019044A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9044A" w:rsidRDefault="0019044A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9044A" w:rsidRDefault="0019044A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9044A" w:rsidRDefault="0019044A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9044A" w:rsidRDefault="0019044A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9044A" w:rsidRDefault="0019044A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9044A" w:rsidRDefault="0019044A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9044A" w:rsidRDefault="0019044A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9044A" w:rsidRDefault="0019044A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9044A" w:rsidRDefault="0019044A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9044A" w:rsidRDefault="0019044A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9044A" w:rsidRDefault="0019044A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9044A" w:rsidRDefault="0019044A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12212" w:rsidRDefault="00F02701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</w:t>
      </w:r>
      <w:r w:rsidR="00087A46">
        <w:rPr>
          <w:rFonts w:ascii="Times New Roman" w:hAnsi="Times New Roman" w:cs="Times New Roman"/>
          <w:sz w:val="28"/>
          <w:szCs w:val="28"/>
        </w:rPr>
        <w:t>редседатель Молодежного совета</w:t>
      </w:r>
    </w:p>
    <w:p w:rsidR="00087A46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B74C9D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Костромской области                                                                               А.В. Лошкина</w:t>
      </w:r>
    </w:p>
    <w:sectPr w:rsidR="00B74C9D" w:rsidSect="00087A4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87"/>
    <w:rsid w:val="00074091"/>
    <w:rsid w:val="00087A46"/>
    <w:rsid w:val="001026F3"/>
    <w:rsid w:val="001568ED"/>
    <w:rsid w:val="00161DC5"/>
    <w:rsid w:val="00165400"/>
    <w:rsid w:val="001871CB"/>
    <w:rsid w:val="0019044A"/>
    <w:rsid w:val="00250C21"/>
    <w:rsid w:val="002E613E"/>
    <w:rsid w:val="00300F6D"/>
    <w:rsid w:val="00397C93"/>
    <w:rsid w:val="003D4E76"/>
    <w:rsid w:val="00470BA0"/>
    <w:rsid w:val="004A7613"/>
    <w:rsid w:val="004E7232"/>
    <w:rsid w:val="005E6941"/>
    <w:rsid w:val="005F40A1"/>
    <w:rsid w:val="00617461"/>
    <w:rsid w:val="00670083"/>
    <w:rsid w:val="00712212"/>
    <w:rsid w:val="0072331B"/>
    <w:rsid w:val="0078589C"/>
    <w:rsid w:val="007910E5"/>
    <w:rsid w:val="007A2902"/>
    <w:rsid w:val="007C7730"/>
    <w:rsid w:val="007F0D81"/>
    <w:rsid w:val="007F3D11"/>
    <w:rsid w:val="00870160"/>
    <w:rsid w:val="008F1400"/>
    <w:rsid w:val="00915A78"/>
    <w:rsid w:val="00920477"/>
    <w:rsid w:val="009327FE"/>
    <w:rsid w:val="009442AA"/>
    <w:rsid w:val="00983FDE"/>
    <w:rsid w:val="00A1674E"/>
    <w:rsid w:val="00A518E0"/>
    <w:rsid w:val="00AB2E0D"/>
    <w:rsid w:val="00B74C9D"/>
    <w:rsid w:val="00B77C16"/>
    <w:rsid w:val="00B828B9"/>
    <w:rsid w:val="00BE60E2"/>
    <w:rsid w:val="00CF3CFB"/>
    <w:rsid w:val="00D10768"/>
    <w:rsid w:val="00D3381C"/>
    <w:rsid w:val="00D43EB9"/>
    <w:rsid w:val="00D906DB"/>
    <w:rsid w:val="00DD2099"/>
    <w:rsid w:val="00F0243E"/>
    <w:rsid w:val="00F02701"/>
    <w:rsid w:val="00F1438B"/>
    <w:rsid w:val="00F54887"/>
    <w:rsid w:val="00F60DF7"/>
    <w:rsid w:val="00FA368F"/>
    <w:rsid w:val="00FB48CE"/>
    <w:rsid w:val="00FC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562A1"/>
  <w15:chartTrackingRefBased/>
  <w15:docId w15:val="{E50B72C6-2987-4377-A930-CE1B3C60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Лошкина Анна Викторовна</dc:creator>
  <cp:keywords/>
  <dc:description/>
  <cp:lastModifiedBy>Лошкина Анна Викторовна</cp:lastModifiedBy>
  <cp:revision>40</cp:revision>
  <dcterms:created xsi:type="dcterms:W3CDTF">2025-05-12T09:47:00Z</dcterms:created>
  <dcterms:modified xsi:type="dcterms:W3CDTF">2025-12-05T13:48:00Z</dcterms:modified>
</cp:coreProperties>
</file>